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Waxing consent</w:t>
      </w:r>
    </w:p>
    <w:p>
      <w:pPr>
        <w:pStyle w:val="FormText"/>
      </w:pPr>
      <w:r>
        <w:t xml:space="preserve">Fill it in before your first wax.</w:t>
      </w:r>
    </w:p>
    <w:p>
      <w:pPr>
        <w:pBdr>
          <w:bottom w:val="single" w:color="AA4E0F" w:sz="12" w:space="4"/>
        </w:pBdr>
        <w:spacing w:after="200" w:before="80"/>
        <w:jc w:val="right"/>
      </w:pPr>
      <w:r>
        <w:rPr>
          <w:color w:val="6E756E"/>
          <w:sz w:val="13"/>
          <w:szCs w:val="13"/>
        </w:rPr>
        <w:t xml:space="preserve">* Required</w:t>
      </w:r>
    </w:p>
    <w:p>
      <w:pPr>
        <w:pStyle w:val="Heading2"/>
      </w:pPr>
      <w:r>
        <w:t xml:space="preserve">Before your wax</w:t>
      </w:r>
    </w:p>
    <w:p>
      <w:pPr>
        <w:pStyle w:val="FormText"/>
      </w:pPr>
      <w:r>
        <w:t xml:space="preserve">We use your answers only to wax you safely. If your medication or skin changes, tell us before your next visit.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Full name</w:t>
            </w:r>
            <w:r>
              <w:rPr>
                <w:b/>
                <w:bCs/>
                <w:color w:val="AA4E0F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Are you under 18?</w:t>
            </w:r>
            <w:r>
              <w:rPr>
                <w:b/>
                <w:bCs/>
                <w:color w:val="AA4E0F"/>
              </w:rPr>
              <w:t xml:space="preserve"> *</w:t>
            </w:r>
          </w:p>
          <w:p>
            <w:pPr>
              <w:pStyle w:val="FieldHint"/>
            </w:pPr>
            <w:r>
              <w:t xml:space="preserve">A parent or guardian signs at the end for anyone under 18.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Mobile</w:t>
            </w:r>
            <w:r>
              <w:rPr>
                <w:b/>
                <w:bCs/>
                <w:color w:val="AA4E0F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Email</w:t>
            </w:r>
            <w:r>
              <w:rPr>
                <w:b/>
                <w:bCs/>
                <w:color w:val="AA4E0F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What are we waxing today?</w:t>
            </w:r>
            <w:r>
              <w:rPr>
                <w:b/>
                <w:bCs/>
                <w:color w:val="AA4E0F"/>
              </w:rPr>
              <w:t xml:space="preserve"> *</w:t>
            </w:r>
          </w:p>
          <w:p>
            <w:pPr>
              <w:pStyle w:val="Choices"/>
              <w:tabs>
                <w:tab w:val="left" w:pos="2470"/>
                <w:tab w:val="left" w:pos="4940"/>
                <w:tab w:val="left" w:pos="7410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Brows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Lip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Chin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Face</w:t>
            </w:r>
          </w:p>
          <w:p>
            <w:pPr>
              <w:pStyle w:val="Choices"/>
              <w:tabs>
                <w:tab w:val="left" w:pos="2470"/>
                <w:tab w:val="left" w:pos="4940"/>
                <w:tab w:val="left" w:pos="7410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Underarms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Arms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Legs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Back</w:t>
            </w:r>
          </w:p>
          <w:p>
            <w:pPr>
              <w:pStyle w:val="Choices"/>
              <w:tabs>
                <w:tab w:val="left" w:pos="2470"/>
                <w:tab w:val="left" w:pos="4940"/>
                <w:tab w:val="left" w:pos="7410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Chest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Stomach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Bikini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Brazilian</w:t>
            </w:r>
          </w:p>
          <w:p>
            <w:pPr>
              <w:pStyle w:val="Choices"/>
              <w:tabs>
                <w:tab w:val="left" w:pos="2470"/>
                <w:tab w:val="left" w:pos="4940"/>
                <w:tab w:val="left" w:pos="7410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Other</w:t>
            </w:r>
            <w:r>
              <w:t xml:space="preserve"> </w:t>
            </w:r>
            <w:r>
              <w:rPr>
                <w:u w:val="single"/>
              </w:rPr>
              <w:t xml:space="preserve">              </w:t>
            </w:r>
          </w:p>
        </w:tc>
      </w:tr>
    </w:tbl>
    <w:p>
      <w:pPr>
        <w:pStyle w:val="FormText"/>
      </w:pPr>
      <w:r>
        <w:rPr>
          <w:b/>
          <w:bCs/>
          <w:i/>
          <w:iCs/>
          <w:color w:val="AA4E0F"/>
        </w:rPr>
        <w:t xml:space="preserve">If “Bikini” or “Brazilian”: </w:t>
      </w:r>
      <w:r>
        <w:t xml:space="preserve">Bikini and Brazilian waxing means your therapist will touch intimate areas. You can ask them to stop at any time.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10080"/>
      </w:tblGrid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Have you been waxed before?</w:t>
            </w:r>
            <w:r>
              <w:rPr>
                <w:b/>
                <w:bCs/>
                <w:color w:val="AA4E0F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This is my first time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Within the last 6 weeks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Longer ago</w:t>
            </w:r>
          </w:p>
        </w:tc>
      </w:tr>
    </w:tbl>
    <w:p>
      <w:pPr>
        <w:pStyle w:val="Heading2"/>
      </w:pPr>
      <w:r>
        <w:t xml:space="preserve">Your skin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Have you taken Accutane (isotretinoin) in the last 6 months?</w:t>
            </w:r>
            <w:r>
              <w:rPr>
                <w:b/>
                <w:bCs/>
                <w:color w:val="AA4E0F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Are you using a retinoid cream on the area (Retin-A, retinol, tretinoin, adapalene)?</w:t>
            </w:r>
            <w:r>
              <w:rPr>
                <w:b/>
                <w:bCs/>
                <w:color w:val="AA4E0F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In the last 3 days, have you used acids (AHA, BHA, glycolic), scrubs, peels or benzoyl peroxide on the area?</w:t>
            </w:r>
            <w:r>
              <w:rPr>
                <w:b/>
                <w:bCs/>
                <w:color w:val="AA4E0F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In the last 2 weeks, have you had laser, a chemical peel, microdermabrasion or Botox near the area?</w:t>
            </w:r>
            <w:r>
              <w:rPr>
                <w:b/>
                <w:bCs/>
                <w:color w:val="AA4E0F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Are you taking antibiotics, or have you in the last month?</w:t>
            </w:r>
            <w:r>
              <w:rPr>
                <w:b/>
                <w:bCs/>
                <w:color w:val="AA4E0F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Sunburn, or sun or a tanning bed in the last 24 hours?</w:t>
            </w:r>
            <w:r>
              <w:rPr>
                <w:b/>
                <w:bCs/>
                <w:color w:val="AA4E0F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Do you get any of these after waxing?</w:t>
            </w:r>
            <w:r>
              <w:rPr>
                <w:b/>
                <w:bCs/>
                <w:color w:val="AA4E0F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Ingrown hairs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Bumps or breakouts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Dark marks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Bruising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Scarring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None of these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Any skin condition, cut, cold sore or rash where you’re being waxed?</w:t>
            </w:r>
            <w:r>
              <w:rPr>
                <w:b/>
                <w:bCs/>
                <w:color w:val="AA4E0F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</w:tr>
    </w:tbl>
    <w:p>
      <w:pPr>
        <w:pStyle w:val="Heading2"/>
      </w:pPr>
      <w:r>
        <w:t xml:space="preserve">Health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Do you have diabetes?</w:t>
            </w:r>
            <w:r>
              <w:rPr>
                <w:b/>
                <w:bCs/>
                <w:color w:val="AA4E0F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AA4E0F"/>
              </w:rPr>
              <w:t xml:space="preserve">If “What are we waxing today?” is Legs: </w:t>
            </w:r>
            <w:r>
              <w:t xml:space="preserve">Varicose veins or phlebitis on your legs?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Are you pregnant?</w:t>
            </w:r>
          </w:p>
          <w:p>
            <w:pPr>
              <w:pStyle w:val="FieldHint"/>
            </w:pPr>
            <w:r>
              <w:t xml:space="preserve">Optional. It helps your therapist plan how you lie on the bed.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Any allergies, including to wax, resin, pine or latex?</w:t>
            </w:r>
            <w:r>
              <w:rPr>
                <w:b/>
                <w:bCs/>
                <w:color w:val="AA4E0F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AA4E0F"/>
              </w:rPr>
              <w:t xml:space="preserve">If Yes: </w:t>
            </w:r>
            <w:r>
              <w:t xml:space="preserve">What are you allergic to?</w:t>
            </w:r>
            <w:r>
              <w:rPr>
                <w:b/>
                <w:bCs/>
                <w:color w:val="AA4E0F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Other medication or health conditions we should know about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</w:tbl>
    <w:p>
      <w:pPr>
        <w:pStyle w:val="Heading2"/>
      </w:pPr>
      <w:r>
        <w:t xml:space="preserve">Consent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6653"/>
        <w:gridCol w:w="3427"/>
      </w:tblGrid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Side effects</w:t>
            </w:r>
            <w:r>
              <w:rPr>
                <w:b/>
                <w:bCs/>
                <w:color w:val="AA4E0F"/>
              </w:rPr>
              <w:t xml:space="preserve"> *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I understand waxing can cause redness, bumps, ingrown hairs, bruising and, rarely, skin lifting.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Aftercare</w:t>
            </w:r>
            <w:r>
              <w:rPr>
                <w:b/>
                <w:bCs/>
                <w:color w:val="AA4E0F"/>
              </w:rPr>
              <w:t xml:space="preserve"> *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I will follow the aftercare advice: no sun, heat, exfoliation or swimming for 24 to 48 hours.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My answers</w:t>
            </w:r>
            <w:r>
              <w:rPr>
                <w:b/>
                <w:bCs/>
                <w:color w:val="AA4E0F"/>
              </w:rPr>
              <w:t xml:space="preserve"> *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My answers are true, and I’ll tell you before my next wax if my medication or skin changes.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May we take before-and-after photos for our portfolio?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AA4E0F"/>
              </w:rPr>
              <w:t xml:space="preserve">If you answered Yes to “Are you under 18?”: </w:t>
            </w:r>
            <w:r>
              <w:t xml:space="preserve">Parent or guardian’s name</w:t>
            </w:r>
            <w:r>
              <w:rPr>
                <w:b/>
                <w:bCs/>
                <w:color w:val="AA4E0F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6653"/>
          </w:tcPr>
          <w:p>
            <w:pPr>
              <w:pStyle w:val="FieldLabel"/>
            </w:pPr>
            <w:r>
              <w:t xml:space="preserve">Signature</w:t>
            </w:r>
            <w:r>
              <w:rPr>
                <w:b/>
                <w:bCs/>
                <w:color w:val="AA4E0F"/>
              </w:rPr>
              <w:t xml:space="preserve"> *</w:t>
            </w:r>
          </w:p>
          <w:p>
            <w:pPr>
              <w:pStyle w:val="FieldHint"/>
            </w:pPr>
            <w:r>
              <w:t xml:space="preserve">A parent or guardian signs for anyone under 18.</w:t>
            </w:r>
          </w:p>
          <w:p>
            <w:pPr>
              <w:pStyle w:val="AnswerSpace"/>
              <w:spacing w:line="640" w:lineRule="exact"/>
            </w:pPr>
          </w:p>
        </w:tc>
        <w:tc>
          <w:tcPr>
            <w:tcW w:type="dxa" w:w="3427"/>
          </w:tcPr>
          <w:p>
            <w:pPr>
              <w:pStyle w:val="FieldLabel"/>
            </w:pPr>
            <w:r>
              <w:t xml:space="preserve">Date</w:t>
            </w:r>
            <w:r>
              <w:rPr>
                <w:b/>
                <w:bCs/>
                <w:color w:val="AA4E0F"/>
              </w:rPr>
              <w:t xml:space="preserve"> *</w:t>
            </w:r>
          </w:p>
          <w:p>
            <w:pPr>
              <w:pStyle w:val="AnswerSpace"/>
              <w:tabs>
                <w:tab w:val="right" w:pos="3197"/>
              </w:tabs>
              <w:spacing w:line="640" w:lineRule="exact"/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</w:tbl>
    <w:p>
      <w:pPr>
        <w:spacing w:line="120" w:lineRule="exact"/>
      </w:pPr>
    </w:p>
    <w:sectPr>
      <w:footerReference w:type="default" r:id="rId7"/>
      <w:pgSz w:w="12240" w:h="15840" w:orient="portrait"/>
      <w:pgMar w:top="1008" w:right="1080" w:bottom="1080" w:left="1080" w:header="576" w:footer="504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rmFooter"/>
      <w:pBdr>
        <w:top w:val="single" w:color="D4D9D4" w:sz="4" w:space="4"/>
      </w:pBdr>
      <w:tabs>
        <w:tab w:val="right" w:pos="10080"/>
      </w:tabs>
    </w:pPr>
    <w:r>
      <w:t xml:space="preserve">Made with PulseFormCreator. Build this as an online form: </w:t>
    </w:r>
    <w:hyperlink w:history="1" r:id="rIdz_otajrc_xsdkuowy1zia">
      <w:r>
        <w:rPr>
          <w:b/>
          <w:bCs/>
          <w:color w:val="303830"/>
        </w:rPr>
        <w:t xml:space="preserve">pulseformcreator.com/templates/waxing-consent-form/</w:t>
      </w:r>
    </w:hyperlink>
    <w:r>
      <w:tab/>
    </w:r>
    <w: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03830"/>
        <w:sz w:val="20"/>
        <w:szCs w:val="20"/>
        <w:lang w:val="en-US"/>
      </w:rPr>
    </w:rPrDefault>
    <w:pPrDefault>
      <w:pPr>
        <w:spacing w:after="0" w:before="0" w:line="252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ing1">
    <w:name w:val="heading 1"/>
    <w:basedOn w:val="Normal"/>
    <w:next w:val="Normal"/>
    <w:qFormat/>
    <w:pPr>
      <w:keepNext/>
      <w:keepLines/>
      <w:spacing w:after="100" w:before="0"/>
      <w:outlineLvl w:val="0"/>
    </w:pPr>
    <w:rPr>
      <w:rFonts w:ascii="Arial" w:cs="Arial" w:eastAsia="Arial" w:hAnsi="Arial"/>
      <w:b/>
      <w:bCs/>
      <w:color w:val="AA4E0F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pBdr>
        <w:left w:val="single" w:color="AA4E0F" w:sz="24" w:space="6"/>
      </w:pBdr>
      <w:shd w:fill="F6ECE5" w:color="auto" w:val="clear"/>
      <w:spacing w:after="120" w:before="320"/>
      <w:ind w:left="140"/>
      <w:outlineLvl w:val="1"/>
    </w:pPr>
    <w:rPr>
      <w:rFonts w:ascii="Arial" w:cs="Arial" w:eastAsia="Arial" w:hAnsi="Arial"/>
      <w:b/>
      <w:bCs/>
      <w:color w:val="AA4E0F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keepLines/>
      <w:spacing w:after="60" w:before="200"/>
      <w:outlineLvl w:val="2"/>
    </w:pPr>
    <w:rPr>
      <w:rFonts w:ascii="Arial" w:cs="Arial" w:eastAsia="Arial" w:hAnsi="Arial"/>
      <w:b/>
      <w:bCs/>
      <w:color w:val="AA4E0F"/>
      <w:sz w:val="21"/>
      <w:szCs w:val="21"/>
    </w:rPr>
  </w:style>
  <w:style w:type="paragraph" w:styleId="FieldLabel">
    <w:name w:val="Field label"/>
    <w:basedOn w:val="Normal"/>
    <w:next w:val="FieldHint"/>
    <w:qFormat/>
    <w:pPr>
      <w:keepNext/>
      <w:keepLines/>
      <w:spacing w:after="20"/>
    </w:pPr>
    <w:rPr>
      <w:b/>
      <w:bCs/>
      <w:color w:val="121712"/>
      <w:sz w:val="18"/>
      <w:szCs w:val="18"/>
    </w:rPr>
  </w:style>
  <w:style w:type="paragraph" w:styleId="FieldHint">
    <w:name w:val="Field hint"/>
    <w:basedOn w:val="Normal"/>
    <w:next w:val="AnswerSpace"/>
    <w:qFormat/>
    <w:pPr>
      <w:keepNext/>
      <w:spacing w:after="20"/>
    </w:pPr>
    <w:rPr>
      <w:color w:val="6E756E"/>
      <w:sz w:val="16"/>
      <w:szCs w:val="16"/>
    </w:rPr>
  </w:style>
  <w:style w:type="paragraph" w:styleId="AnswerSpace">
    <w:name w:val="Answer space"/>
    <w:basedOn w:val="Normal"/>
    <w:next w:val="AnswerSpace"/>
    <w:qFormat/>
    <w:pPr>
      <w:spacing w:line="440" w:lineRule="exact"/>
    </w:pPr>
    <w:rPr>
      <w:color w:val="121712"/>
      <w:sz w:val="20"/>
      <w:szCs w:val="20"/>
    </w:rPr>
  </w:style>
  <w:style w:type="paragraph" w:styleId="Choices">
    <w:name w:val="Choices"/>
    <w:basedOn w:val="Normal"/>
    <w:next w:val="Choices"/>
    <w:qFormat/>
    <w:pPr>
      <w:spacing w:after="40" w:before="20"/>
    </w:pPr>
    <w:rPr>
      <w:color w:val="121712"/>
      <w:sz w:val="19"/>
      <w:szCs w:val="19"/>
    </w:rPr>
  </w:style>
  <w:style w:type="paragraph" w:styleId="Condition">
    <w:name w:val="Condition"/>
    <w:basedOn w:val="Normal"/>
    <w:next w:val="Normal"/>
    <w:qFormat/>
    <w:pPr>
      <w:keepNext/>
      <w:keepLines/>
      <w:spacing w:after="60" w:before="160"/>
    </w:pPr>
    <w:rPr>
      <w:b/>
      <w:bCs/>
      <w:i/>
      <w:iCs/>
      <w:color w:val="AA4E0F"/>
      <w:sz w:val="18"/>
      <w:szCs w:val="18"/>
    </w:rPr>
  </w:style>
  <w:style w:type="paragraph" w:styleId="FormText">
    <w:name w:val="Form text"/>
    <w:basedOn w:val="Normal"/>
    <w:next w:val="FormText"/>
    <w:qFormat/>
    <w:pPr>
      <w:spacing w:after="100" w:before="40"/>
    </w:pPr>
    <w:rPr>
      <w:color w:val="303830"/>
      <w:sz w:val="20"/>
      <w:szCs w:val="20"/>
    </w:rPr>
  </w:style>
  <w:style w:type="paragraph" w:styleId="TableText">
    <w:name w:val="Table text"/>
    <w:basedOn w:val="Normal"/>
    <w:rPr>
      <w:color w:val="121712"/>
      <w:sz w:val="18"/>
      <w:szCs w:val="18"/>
    </w:rPr>
  </w:style>
  <w:style w:type="paragraph" w:styleId="TableHeading">
    <w:name w:val="Table heading"/>
    <w:basedOn w:val="Normal"/>
    <w:pPr>
      <w:keepNext/>
    </w:pPr>
    <w:rPr>
      <w:b/>
      <w:bCs/>
      <w:color w:val="303830"/>
      <w:sz w:val="16"/>
      <w:szCs w:val="16"/>
    </w:rPr>
  </w:style>
  <w:style w:type="paragraph" w:styleId="FormFooter">
    <w:name w:val="Form footer"/>
    <w:basedOn w:val="Normal"/>
    <w:rPr>
      <w:color w:val="6E756E"/>
      <w:sz w:val="14"/>
      <w:szCs w:val="14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_otajrc_xsdkuowy1zia" Type="http://schemas.openxmlformats.org/officeDocument/2006/relationships/hyperlink" Target="https://www.pulseformcreator.com/templates/waxing-consent-form/?utm_source=docx&amp;utm_medium=print&amp;utm_campaign=waxing-consent-form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Waxing consent form</dc:title>
  <dc:subject>An editable, printable waxing consent form from PulseFormCreator.</dc:subject>
  <dc:creator>Michael Hodge</dc:creator>
  <cp:keywords>waxing consent form, waxing consent form template, waxing consent form word template, editable form</cp:keywords>
  <dc:description>Build this as an online form: https://www.pulseformcreator.com/templates/waxing-consent-form/</dc:description>
  <cp:lastModifiedBy>Michael Hodge</cp:lastModifiedBy>
  <cp:revision>1</cp:revision>
  <dcterms:created xsi:type="dcterms:W3CDTF">2026-10-06T11:05:46.015Z</dcterms:created>
  <dcterms:modified xsi:type="dcterms:W3CDTF">2026-10-06T11:05:46.015Z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